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2" w:type="dxa"/>
        <w:tblInd w:w="-114" w:type="dxa"/>
        <w:tblCellMar>
          <w:top w:w="52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6E5A6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6E" w:rsidRDefault="00677335">
            <w:pPr>
              <w:spacing w:line="240" w:lineRule="auto"/>
              <w:ind w:left="0" w:firstLine="0"/>
              <w:jc w:val="left"/>
            </w:pPr>
            <w:r>
              <w:t>Obligado tributario: (NIF)......................... (APELLIDOS, NOMBRE O RAZÓN SOCIAL</w:t>
            </w:r>
            <w:proofErr w:type="gramStart"/>
            <w:r>
              <w:t>) ....................................</w:t>
            </w:r>
            <w:proofErr w:type="gramEnd"/>
            <w:r>
              <w:t xml:space="preserve"> </w:t>
            </w:r>
          </w:p>
          <w:p w:rsidR="006E5A6E" w:rsidRDefault="00677335">
            <w:pPr>
              <w:spacing w:line="240" w:lineRule="auto"/>
              <w:ind w:left="0" w:firstLine="0"/>
              <w:jc w:val="left"/>
            </w:pPr>
            <w:r>
              <w:t xml:space="preserve">Núm. Referencia: ............................................................................................................................................ </w:t>
            </w:r>
          </w:p>
          <w:p w:rsidR="006E5A6E" w:rsidRDefault="00677335">
            <w:pPr>
              <w:spacing w:line="276" w:lineRule="auto"/>
              <w:ind w:left="0" w:firstLine="0"/>
              <w:jc w:val="left"/>
            </w:pPr>
            <w:r>
              <w:rPr>
                <w:i/>
                <w:sz w:val="14"/>
              </w:rPr>
              <w:t xml:space="preserve">La representación invocada sólo se considerará </w:t>
            </w:r>
            <w:proofErr w:type="spellStart"/>
            <w:r>
              <w:rPr>
                <w:i/>
                <w:sz w:val="14"/>
              </w:rPr>
              <w:t>validamente</w:t>
            </w:r>
            <w:proofErr w:type="spellEnd"/>
            <w:r>
              <w:rPr>
                <w:i/>
                <w:sz w:val="14"/>
              </w:rPr>
              <w:t xml:space="preserve"> constituida cuando los datos de esta c</w:t>
            </w:r>
            <w:r>
              <w:rPr>
                <w:i/>
                <w:sz w:val="14"/>
              </w:rPr>
              <w:t>asilla coincidan con los datos de la comunicación de inicio de las actuaciones inspectoras.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6E5A6E" w:rsidRDefault="00677335">
      <w:pPr>
        <w:spacing w:line="240" w:lineRule="auto"/>
        <w:ind w:left="1432" w:firstLine="0"/>
        <w:jc w:val="left"/>
      </w:pPr>
      <w:r>
        <w:rPr>
          <w:b/>
        </w:rPr>
        <w:t xml:space="preserve"> </w:t>
      </w:r>
    </w:p>
    <w:p w:rsidR="006E5A6E" w:rsidRDefault="00677335">
      <w:pPr>
        <w:spacing w:line="235" w:lineRule="auto"/>
        <w:ind w:left="0" w:firstLine="0"/>
        <w:jc w:val="left"/>
      </w:pPr>
      <w:r>
        <w:rPr>
          <w:b/>
        </w:rPr>
        <w:t>MODELO DE REPRESENTACIÓN EN EL PROCEDIMIENTO DE INSPECCIÓN Y EN EL PROCEDIMIENTO SANCIONADOR QUE PUEDA DERIVARSE DEL MISMO</w:t>
      </w:r>
    </w:p>
    <w:p w:rsidR="006E5A6E" w:rsidRDefault="00677335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6E5A6E" w:rsidRDefault="00677335">
      <w:pPr>
        <w:spacing w:line="240" w:lineRule="auto"/>
        <w:ind w:right="-15"/>
        <w:jc w:val="left"/>
      </w:pPr>
      <w:r>
        <w:rPr>
          <w:b/>
        </w:rPr>
        <w:t xml:space="preserve">OTORGAMIENTO DE LA REPRESENTACIÓN  </w:t>
      </w:r>
    </w:p>
    <w:p w:rsidR="006E5A6E" w:rsidRDefault="00677335">
      <w:pPr>
        <w:spacing w:line="235" w:lineRule="auto"/>
        <w:ind w:left="0" w:firstLine="0"/>
        <w:jc w:val="left"/>
      </w:pPr>
      <w:r>
        <w:t>D/</w:t>
      </w:r>
      <w:proofErr w:type="spellStart"/>
      <w:proofErr w:type="gramStart"/>
      <w:r>
        <w:t>Dña</w:t>
      </w:r>
      <w:proofErr w:type="spellEnd"/>
      <w:r>
        <w:t xml:space="preserve"> ................................................................................</w:t>
      </w:r>
      <w:proofErr w:type="gramEnd"/>
      <w:r>
        <w:t>………......………… N.I.F</w:t>
      </w:r>
      <w:proofErr w:type="gramStart"/>
      <w:r>
        <w:t>. .........................</w:t>
      </w:r>
      <w:proofErr w:type="gramEnd"/>
      <w:r>
        <w:t>, con domicilio fiscal en (municipio) ...............………. (</w:t>
      </w:r>
      <w:proofErr w:type="gramStart"/>
      <w:r>
        <w:t>vía</w:t>
      </w:r>
      <w:proofErr w:type="gramEnd"/>
      <w:r>
        <w:t xml:space="preserve"> pública) ...................................................</w:t>
      </w:r>
      <w:r>
        <w:t>.. n</w:t>
      </w:r>
      <w:proofErr w:type="gramStart"/>
      <w:r>
        <w:t>º ..........</w:t>
      </w:r>
      <w:proofErr w:type="gramEnd"/>
      <w:r>
        <w:t xml:space="preserve"> D/</w:t>
      </w:r>
      <w:proofErr w:type="spellStart"/>
      <w:r>
        <w:t>Dña</w:t>
      </w:r>
      <w:proofErr w:type="spellEnd"/>
      <w:r>
        <w:t xml:space="preserve"> (cónyuge (1)</w:t>
      </w:r>
      <w:proofErr w:type="gramStart"/>
      <w:r>
        <w:t>) ..............................................</w:t>
      </w:r>
      <w:proofErr w:type="gramEnd"/>
      <w:r>
        <w:t>…..…………………………. N.I.F</w:t>
      </w:r>
      <w:proofErr w:type="gramStart"/>
      <w:r>
        <w:t>. .......................</w:t>
      </w:r>
      <w:proofErr w:type="gramEnd"/>
      <w:r>
        <w:t>, con domicilio fiscal en (municipio) ……...............…. (</w:t>
      </w:r>
      <w:proofErr w:type="gramStart"/>
      <w:r>
        <w:t>vía</w:t>
      </w:r>
      <w:proofErr w:type="gramEnd"/>
      <w:r>
        <w:t xml:space="preserve"> pública) ...........................…............….… nº .........</w:t>
      </w:r>
      <w:r>
        <w:t xml:space="preserve">.. </w:t>
      </w:r>
    </w:p>
    <w:p w:rsidR="006E5A6E" w:rsidRDefault="00677335">
      <w:pPr>
        <w:spacing w:line="240" w:lineRule="auto"/>
        <w:ind w:left="0" w:firstLine="0"/>
        <w:jc w:val="left"/>
      </w:pPr>
      <w:r>
        <w:t xml:space="preserve"> </w:t>
      </w:r>
    </w:p>
    <w:p w:rsidR="006E5A6E" w:rsidRDefault="00677335">
      <w:r>
        <w:t>La Entidad (razón social</w:t>
      </w:r>
      <w:proofErr w:type="gramStart"/>
      <w:r>
        <w:t>) .......................</w:t>
      </w:r>
      <w:proofErr w:type="gramEnd"/>
      <w:r>
        <w:t>…....................................................... N.I.F</w:t>
      </w:r>
      <w:proofErr w:type="gramStart"/>
      <w:r>
        <w:t>. ........................</w:t>
      </w:r>
      <w:proofErr w:type="gramEnd"/>
      <w:r>
        <w:t>, con domicilio fiscal en (municipio) ...................…… (</w:t>
      </w:r>
      <w:proofErr w:type="gramStart"/>
      <w:r>
        <w:t>vía</w:t>
      </w:r>
      <w:proofErr w:type="gramEnd"/>
      <w:r>
        <w:t xml:space="preserve"> pública)..............................................</w:t>
      </w:r>
      <w:r>
        <w:t>... nº ........ y en su nombre D/</w:t>
      </w:r>
      <w:proofErr w:type="spellStart"/>
      <w:r>
        <w:t>Dña</w:t>
      </w:r>
      <w:proofErr w:type="spellEnd"/>
      <w:r>
        <w:t xml:space="preserve"> ..........................................……......................…........……………… como representante legal según documento justificativo que se adjunta, con N.I.F. .....………………, y domicilio fiscal en (municipio) ……………………</w:t>
      </w:r>
      <w:r>
        <w:t>… (</w:t>
      </w:r>
      <w:proofErr w:type="gramStart"/>
      <w:r>
        <w:t>vía</w:t>
      </w:r>
      <w:proofErr w:type="gramEnd"/>
      <w:r>
        <w:t xml:space="preserve"> pública) ……………….............………………................ nº ….....  </w:t>
      </w:r>
    </w:p>
    <w:p w:rsidR="006E5A6E" w:rsidRDefault="00677335">
      <w:pPr>
        <w:spacing w:line="240" w:lineRule="auto"/>
        <w:ind w:left="0" w:firstLine="0"/>
        <w:jc w:val="left"/>
      </w:pPr>
      <w:r>
        <w:t xml:space="preserve"> </w:t>
      </w:r>
    </w:p>
    <w:p w:rsidR="006E5A6E" w:rsidRDefault="00677335">
      <w:r>
        <w:t>OTORGA/N LA REPRESENTACIÓN a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 xml:space="preserve"> ……....….........…….………………................................ </w:t>
      </w:r>
    </w:p>
    <w:p w:rsidR="006E5A6E" w:rsidRDefault="00677335">
      <w:r>
        <w:t>N.I.F</w:t>
      </w:r>
      <w:proofErr w:type="gramStart"/>
      <w:r>
        <w:t>. ..........................</w:t>
      </w:r>
      <w:proofErr w:type="gramEnd"/>
      <w:r>
        <w:t>, con domicilio a efectos de notificaciones en (municipi</w:t>
      </w:r>
      <w:r>
        <w:t>o) ........................................ (vía pública) .......................................……………....................................…………………… nº ……....… para que actúe ante la Inspección de los Tributos de la AEAT en el procedimiento de comprobación e</w:t>
      </w:r>
      <w:r>
        <w:t xml:space="preserve"> investigación iniciado/ampliado su alcance mediante comunicación de fecha …. / ….. / .....…, así como en los  procedimientos sancionadores ulteriores que, en su caso, puedan iniciarse. Con relación a los conceptos y  períodos objeto de dicho procedimiento</w:t>
      </w:r>
      <w:r>
        <w:t xml:space="preserve"> podrá ejercitar las siguientes facultades: facilitar la práctica de la  comprobación e investigación inspectora, aportar cuantos datos y documentos se soliciten o se interesen,  recibir comunicaciones, formular peticiones, presentar toda clase de escritos</w:t>
      </w:r>
      <w:r>
        <w:t xml:space="preserve"> o alegaciones relacionados con  las actuaciones inspectoras y la instrucción de los procedimientos sancionadores que puedan iniciarse, manifestar su decisión de no efectuar alegaciones ni aportar nuevos documentos en el correspondiente trámite de audienci</w:t>
      </w:r>
      <w:r>
        <w:t>a o renunciar a otros derechos, así como firmar cuantas diligencias extienda la Inspección, suscribir las actas de conformidad, disconformidad o con acuerdo, en que se proponga la regularización de la situación tributaria del representado o se declare corr</w:t>
      </w:r>
      <w:r>
        <w:t>ecta la misma y las propuestas de resolución que resulten de los procedimientos sancionadores mencionados, renunciar a la tramitación separada del procedimiento sancionador respecto del procedimiento de inspección y, en general, realizar cuantas actuacione</w:t>
      </w:r>
      <w:r>
        <w:t xml:space="preserve">s correspondan al/a los representado/s en el curso de dicho/s procedimiento/s. </w:t>
      </w:r>
    </w:p>
    <w:p w:rsidR="006E5A6E" w:rsidRDefault="00677335">
      <w:pPr>
        <w:spacing w:line="240" w:lineRule="auto"/>
        <w:ind w:left="0" w:firstLine="0"/>
        <w:jc w:val="left"/>
      </w:pPr>
      <w:r>
        <w:t xml:space="preserve"> </w:t>
      </w:r>
    </w:p>
    <w:p w:rsidR="006E5A6E" w:rsidRDefault="00677335">
      <w:pPr>
        <w:spacing w:line="240" w:lineRule="auto"/>
        <w:ind w:right="-15"/>
        <w:jc w:val="left"/>
      </w:pPr>
      <w:r>
        <w:rPr>
          <w:b/>
        </w:rPr>
        <w:t xml:space="preserve">ACEPTACIÓN DE LA REPRESENTACIÓN  </w:t>
      </w:r>
    </w:p>
    <w:p w:rsidR="006E5A6E" w:rsidRDefault="00677335">
      <w:r>
        <w:t>Con la firma del presente escrito el representante acepta la representación conferida y responde de la autenticidad de la firma del/de los o</w:t>
      </w:r>
      <w:r>
        <w:t xml:space="preserve">torgante/s, así como de la/s copia/s del DNI (2) del/de los mismo/s que acompaña/n a este/estos documento/s.  </w:t>
      </w:r>
    </w:p>
    <w:p w:rsidR="006E5A6E" w:rsidRDefault="00677335">
      <w:pPr>
        <w:spacing w:line="240" w:lineRule="auto"/>
        <w:ind w:left="0" w:firstLine="0"/>
        <w:jc w:val="left"/>
      </w:pPr>
      <w:r>
        <w:t xml:space="preserve"> </w:t>
      </w:r>
    </w:p>
    <w:p w:rsidR="006E5A6E" w:rsidRDefault="00677335">
      <w:pPr>
        <w:spacing w:line="240" w:lineRule="auto"/>
        <w:ind w:right="-15"/>
        <w:jc w:val="left"/>
      </w:pPr>
      <w:r>
        <w:rPr>
          <w:b/>
        </w:rPr>
        <w:t xml:space="preserve">NORMAS APLICABLES  </w:t>
      </w:r>
    </w:p>
    <w:p w:rsidR="006E5A6E" w:rsidRDefault="00677335">
      <w:r>
        <w:rPr>
          <w:b/>
        </w:rPr>
        <w:t xml:space="preserve">Ley General Tributaria (Ley 58/2003) </w:t>
      </w:r>
      <w:r>
        <w:t xml:space="preserve">Representación voluntaria Artículo 46. </w:t>
      </w:r>
    </w:p>
    <w:p w:rsidR="006E5A6E" w:rsidRDefault="00677335">
      <w:proofErr w:type="gramStart"/>
      <w:r>
        <w:t>En ....................</w:t>
      </w:r>
      <w:proofErr w:type="gramEnd"/>
      <w:r>
        <w:t>, a ...... de .........</w:t>
      </w:r>
      <w:r>
        <w:t xml:space="preserve">.............. </w:t>
      </w:r>
      <w:proofErr w:type="gramStart"/>
      <w:r>
        <w:t>de</w:t>
      </w:r>
      <w:proofErr w:type="gramEnd"/>
      <w:r>
        <w:t xml:space="preserve"> ...........    </w:t>
      </w:r>
      <w:proofErr w:type="gramStart"/>
      <w:r>
        <w:t>En ....................</w:t>
      </w:r>
      <w:proofErr w:type="gramEnd"/>
      <w:r>
        <w:t xml:space="preserve">, a ...... de ....................... </w:t>
      </w:r>
      <w:proofErr w:type="gramStart"/>
      <w:r>
        <w:t>de</w:t>
      </w:r>
      <w:proofErr w:type="gramEnd"/>
      <w:r>
        <w:t xml:space="preserve"> ........... </w:t>
      </w:r>
    </w:p>
    <w:p w:rsidR="006E5A6E" w:rsidRDefault="00677335">
      <w:r>
        <w:t xml:space="preserve">EL/LOS OTORGANTE/S (3)   </w:t>
      </w:r>
      <w:r>
        <w:tab/>
        <w:t xml:space="preserve"> </w:t>
      </w:r>
      <w:r>
        <w:tab/>
        <w:t xml:space="preserve">         EL REPRESENTANTE  </w:t>
      </w:r>
    </w:p>
    <w:p w:rsidR="006E5A6E" w:rsidRDefault="00677335">
      <w:pPr>
        <w:spacing w:line="240" w:lineRule="auto"/>
        <w:ind w:left="0" w:firstLine="0"/>
        <w:jc w:val="left"/>
      </w:pPr>
      <w:r>
        <w:t xml:space="preserve"> </w:t>
      </w:r>
    </w:p>
    <w:p w:rsidR="006E5A6E" w:rsidRDefault="00677335">
      <w:pPr>
        <w:spacing w:line="240" w:lineRule="auto"/>
        <w:ind w:left="0" w:firstLine="0"/>
        <w:jc w:val="left"/>
      </w:pPr>
      <w:r>
        <w:t xml:space="preserve"> </w:t>
      </w:r>
    </w:p>
    <w:p w:rsidR="006E5A6E" w:rsidRDefault="00677335">
      <w:pPr>
        <w:spacing w:line="240" w:lineRule="auto"/>
        <w:ind w:left="0" w:firstLine="0"/>
        <w:jc w:val="left"/>
      </w:pPr>
      <w:r>
        <w:t xml:space="preserve"> </w:t>
      </w:r>
    </w:p>
    <w:p w:rsidR="006E5A6E" w:rsidRDefault="00677335" w:rsidP="00677335">
      <w:pPr>
        <w:spacing w:line="240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rPr>
          <w:i/>
          <w:sz w:val="18"/>
        </w:rPr>
        <w:t>El texto de este documento normalizado no podrá ser modificado, sin perjuicio de</w:t>
      </w:r>
      <w:r>
        <w:rPr>
          <w:i/>
          <w:sz w:val="18"/>
        </w:rPr>
        <w:t xml:space="preserve"> la facultad de los interesados de otorgar su representación en términos diferentes, acreditándola por cualquier otro medio válido en Derecho. </w:t>
      </w:r>
      <w:r>
        <w:t xml:space="preserve"> </w:t>
      </w:r>
    </w:p>
    <w:p w:rsidR="006E5A6E" w:rsidRDefault="00677335">
      <w:pPr>
        <w:pStyle w:val="Ttulo1"/>
      </w:pPr>
      <w:r>
        <w:t xml:space="preserve">(1) En caso de matrimonios que tributen conjuntamente, ambos cónyuges deberán conferir su representación.  </w:t>
      </w:r>
    </w:p>
    <w:p w:rsidR="006E5A6E" w:rsidRDefault="00677335">
      <w:pPr>
        <w:pStyle w:val="Ttulo1"/>
      </w:pPr>
      <w:r>
        <w:t>(2)</w:t>
      </w:r>
      <w:r>
        <w:t xml:space="preserve"> DNI o documento equivalente de identificación de extranjeros.  </w:t>
      </w:r>
    </w:p>
    <w:p w:rsidR="006E5A6E" w:rsidRDefault="00677335">
      <w:pPr>
        <w:pStyle w:val="Ttulo1"/>
      </w:pPr>
      <w:r>
        <w:t xml:space="preserve">(3) Si es persona jurídica deberá figurar también el sello de la entidad.  </w:t>
      </w:r>
    </w:p>
    <w:sectPr w:rsidR="006E5A6E">
      <w:pgSz w:w="11900" w:h="16840"/>
      <w:pgMar w:top="1440" w:right="80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6E"/>
    <w:rsid w:val="00677335"/>
    <w:rsid w:val="006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6888-384B-48C9-81FA-BE2F24A3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representaci￳n en el procedimiento de inspecci￳n y en el procedimiento sancionador que pueda derivarse del mismo</vt:lpstr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representaci￳n en el procedimiento de inspecci￳n y en el procedimiento sancionador que pueda derivarse del mismo</dc:title>
  <dc:subject>Modelo de representaci￳n en el procedimiento de inspecci￳n y en el procedimiento sancionador que pueda derivarse del mismo</dc:subject>
  <dc:creator>Agencia Estatal de Administración Tributaria (AEAT). ©2004 http://www.agenciatributaria.es</dc:creator>
  <cp:keywords>modelo, representacion, procedimiento, inspeccion, procedimiento, sancionador, derivar</cp:keywords>
  <cp:lastModifiedBy>Patricia Garcia</cp:lastModifiedBy>
  <cp:revision>2</cp:revision>
  <dcterms:created xsi:type="dcterms:W3CDTF">2016-05-12T11:09:00Z</dcterms:created>
  <dcterms:modified xsi:type="dcterms:W3CDTF">2016-05-12T11:09:00Z</dcterms:modified>
</cp:coreProperties>
</file>